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6294" w14:textId="77777777" w:rsidR="008C749E" w:rsidRDefault="008C749E">
      <w:pPr>
        <w:pStyle w:val="Corpsdetexte"/>
      </w:pPr>
    </w:p>
    <w:p w14:paraId="36A49D03" w14:textId="0EC67978" w:rsidR="008C749E" w:rsidRDefault="00000000">
      <w:pPr>
        <w:pStyle w:val="Titre1"/>
        <w:spacing w:line="240" w:lineRule="auto"/>
        <w:ind w:left="1357" w:right="1354" w:firstLine="0"/>
        <w:jc w:val="center"/>
      </w:pPr>
      <w:r>
        <w:t>Instructions</w:t>
      </w:r>
      <w:r>
        <w:rPr>
          <w:spacing w:val="-5"/>
        </w:rPr>
        <w:t xml:space="preserve"> </w:t>
      </w:r>
      <w:r>
        <w:t>aux</w:t>
      </w:r>
      <w:r>
        <w:rPr>
          <w:spacing w:val="-4"/>
        </w:rPr>
        <w:t xml:space="preserve"> </w:t>
      </w:r>
      <w:r>
        <w:t>auteurs</w:t>
      </w:r>
      <w:r>
        <w:rPr>
          <w:spacing w:val="-5"/>
        </w:rPr>
        <w:t xml:space="preserve"> </w:t>
      </w:r>
      <w:r>
        <w:t>pour</w:t>
      </w:r>
      <w:r>
        <w:rPr>
          <w:spacing w:val="-4"/>
        </w:rPr>
        <w:t xml:space="preserve"> </w:t>
      </w:r>
      <w:r>
        <w:t>les</w:t>
      </w:r>
      <w:r>
        <w:rPr>
          <w:spacing w:val="-4"/>
        </w:rPr>
        <w:t xml:space="preserve"> </w:t>
      </w:r>
      <w:r>
        <w:t>articles</w:t>
      </w:r>
      <w:r>
        <w:rPr>
          <w:spacing w:val="-4"/>
        </w:rPr>
        <w:t xml:space="preserve"> </w:t>
      </w:r>
      <w:r>
        <w:t>longs</w:t>
      </w:r>
      <w:r>
        <w:rPr>
          <w:spacing w:val="-4"/>
        </w:rPr>
        <w:t xml:space="preserve"> </w:t>
      </w:r>
      <w:r>
        <w:t>issus</w:t>
      </w:r>
      <w:r>
        <w:rPr>
          <w:spacing w:val="-4"/>
        </w:rPr>
        <w:t xml:space="preserve"> </w:t>
      </w:r>
      <w:r>
        <w:t xml:space="preserve">des communications au </w:t>
      </w:r>
      <w:r w:rsidR="00256CF1" w:rsidRPr="00256CF1">
        <w:t>XXIIIème Congrès International de Psychologie du Travail sous l’égide de l’Association Internationale de Psychologie du Travail de Langue Française (AIPTLF)</w:t>
      </w:r>
      <w:r w:rsidR="00256CF1">
        <w:t xml:space="preserve"> à Nice</w:t>
      </w:r>
    </w:p>
    <w:p w14:paraId="64283E66" w14:textId="15AF7CAE" w:rsidR="008C749E" w:rsidRDefault="00256CF1">
      <w:pPr>
        <w:pStyle w:val="Corpsdetexte"/>
        <w:spacing w:before="158"/>
        <w:ind w:left="1420" w:right="1411"/>
        <w:jc w:val="both"/>
      </w:pPr>
      <w:r w:rsidRPr="00256CF1">
        <w:rPr>
          <w:b/>
          <w:bCs/>
        </w:rPr>
        <w:t>Consignes :</w:t>
      </w:r>
      <w:r>
        <w:t xml:space="preserve"> Tout le texte doit être en Times</w:t>
      </w:r>
      <w:r>
        <w:rPr>
          <w:spacing w:val="40"/>
        </w:rPr>
        <w:t xml:space="preserve"> </w:t>
      </w:r>
      <w:r>
        <w:t>New Roman, taille 11 (sauf la bibliographie qui est en taille 9), interligne 1.0 et tenir sur 15 pages maximum sous le format de ce document, bibliographie comprise. Ce document est un modèle, il suffit de remplacer ce qui doit être remplacé. Attention</w:t>
      </w:r>
      <w:r>
        <w:rPr>
          <w:spacing w:val="-1"/>
        </w:rPr>
        <w:t xml:space="preserve"> </w:t>
      </w:r>
      <w:r>
        <w:t>: les auteurs qui ne respecteront pas strictement les instructions données dans le présent document verront leur article rejeté sans expertise.</w:t>
      </w:r>
    </w:p>
    <w:p w14:paraId="76EEC5BD" w14:textId="77777777" w:rsidR="008C749E" w:rsidRDefault="008C749E">
      <w:pPr>
        <w:pStyle w:val="Corpsdetexte"/>
      </w:pPr>
    </w:p>
    <w:p w14:paraId="4124D913" w14:textId="77777777" w:rsidR="008C749E" w:rsidRDefault="008C749E">
      <w:pPr>
        <w:pStyle w:val="Corpsdetexte"/>
        <w:spacing w:before="68"/>
      </w:pPr>
    </w:p>
    <w:p w14:paraId="3DA879A8" w14:textId="77777777" w:rsidR="008C749E" w:rsidRDefault="00000000">
      <w:pPr>
        <w:pStyle w:val="Titre1"/>
        <w:spacing w:before="1" w:line="240" w:lineRule="auto"/>
        <w:ind w:left="2414" w:right="2391" w:hanging="3"/>
        <w:jc w:val="center"/>
      </w:pPr>
      <w:r>
        <w:t>TITRE DE LA PROPOSITION D’ARTICLE</w:t>
      </w:r>
      <w:r>
        <w:rPr>
          <w:spacing w:val="-7"/>
        </w:rPr>
        <w:t xml:space="preserve"> </w:t>
      </w:r>
      <w:r>
        <w:t>(CENTRE,</w:t>
      </w:r>
      <w:r>
        <w:rPr>
          <w:spacing w:val="-3"/>
        </w:rPr>
        <w:t xml:space="preserve"> </w:t>
      </w:r>
      <w:r>
        <w:t>TIMES</w:t>
      </w:r>
      <w:r>
        <w:rPr>
          <w:spacing w:val="-6"/>
        </w:rPr>
        <w:t xml:space="preserve"> </w:t>
      </w:r>
      <w:r>
        <w:t xml:space="preserve">NEW ROMAN, 12 POINTS GRAS, </w:t>
      </w:r>
      <w:r>
        <w:rPr>
          <w:spacing w:val="-2"/>
        </w:rPr>
        <w:t>MAJUSCULE)</w:t>
      </w:r>
    </w:p>
    <w:p w14:paraId="034FEE03" w14:textId="77777777" w:rsidR="008C749E" w:rsidRDefault="008C749E">
      <w:pPr>
        <w:pStyle w:val="Corpsdetexte"/>
        <w:spacing w:before="160"/>
        <w:rPr>
          <w:b/>
        </w:rPr>
      </w:pPr>
    </w:p>
    <w:p w14:paraId="2C6AA39C" w14:textId="77777777" w:rsidR="008C749E" w:rsidRDefault="00000000">
      <w:pPr>
        <w:spacing w:line="253" w:lineRule="exact"/>
        <w:ind w:left="1357" w:right="1356"/>
        <w:jc w:val="center"/>
        <w:rPr>
          <w:b/>
        </w:rPr>
      </w:pPr>
      <w:r>
        <w:rPr>
          <w:b/>
        </w:rPr>
        <w:t>Prénom</w:t>
      </w:r>
      <w:r>
        <w:rPr>
          <w:b/>
          <w:spacing w:val="-4"/>
        </w:rPr>
        <w:t xml:space="preserve"> </w:t>
      </w:r>
      <w:r>
        <w:rPr>
          <w:b/>
        </w:rPr>
        <w:t>NOM</w:t>
      </w:r>
      <w:r>
        <w:rPr>
          <w:b/>
          <w:spacing w:val="-3"/>
        </w:rPr>
        <w:t xml:space="preserve"> </w:t>
      </w:r>
      <w:r>
        <w:rPr>
          <w:b/>
        </w:rPr>
        <w:t>du</w:t>
      </w:r>
      <w:r>
        <w:rPr>
          <w:b/>
          <w:spacing w:val="-3"/>
        </w:rPr>
        <w:t xml:space="preserve"> </w:t>
      </w:r>
      <w:r>
        <w:rPr>
          <w:b/>
        </w:rPr>
        <w:t>premier</w:t>
      </w:r>
      <w:r>
        <w:rPr>
          <w:b/>
          <w:spacing w:val="-3"/>
        </w:rPr>
        <w:t xml:space="preserve"> </w:t>
      </w:r>
      <w:r>
        <w:rPr>
          <w:b/>
          <w:spacing w:val="-2"/>
        </w:rPr>
        <w:t>auteur</w:t>
      </w:r>
    </w:p>
    <w:p w14:paraId="12136C32" w14:textId="77777777" w:rsidR="008C749E" w:rsidRDefault="00000000">
      <w:pPr>
        <w:pStyle w:val="Corpsdetexte"/>
        <w:spacing w:line="253" w:lineRule="exact"/>
        <w:ind w:left="1358" w:right="1354"/>
        <w:jc w:val="center"/>
      </w:pPr>
      <w:r>
        <w:t>Institution</w:t>
      </w:r>
      <w:r>
        <w:rPr>
          <w:spacing w:val="-3"/>
        </w:rPr>
        <w:t xml:space="preserve"> </w:t>
      </w:r>
      <w:r>
        <w:t>de</w:t>
      </w:r>
      <w:r>
        <w:rPr>
          <w:spacing w:val="-3"/>
        </w:rPr>
        <w:t xml:space="preserve"> </w:t>
      </w:r>
      <w:r>
        <w:t>rattachement,</w:t>
      </w:r>
      <w:r>
        <w:rPr>
          <w:spacing w:val="-6"/>
        </w:rPr>
        <w:t xml:space="preserve"> </w:t>
      </w:r>
      <w:r>
        <w:t>adresse,</w:t>
      </w:r>
      <w:r>
        <w:rPr>
          <w:spacing w:val="-5"/>
        </w:rPr>
        <w:t xml:space="preserve"> </w:t>
      </w:r>
      <w:r>
        <w:t>numéro</w:t>
      </w:r>
      <w:r>
        <w:rPr>
          <w:spacing w:val="-6"/>
        </w:rPr>
        <w:t xml:space="preserve"> </w:t>
      </w:r>
      <w:r>
        <w:t>de</w:t>
      </w:r>
      <w:r>
        <w:rPr>
          <w:spacing w:val="-5"/>
        </w:rPr>
        <w:t xml:space="preserve"> </w:t>
      </w:r>
      <w:r>
        <w:t>téléphone,</w:t>
      </w:r>
      <w:r>
        <w:rPr>
          <w:spacing w:val="-2"/>
        </w:rPr>
        <w:t xml:space="preserve"> </w:t>
      </w:r>
      <w:r>
        <w:rPr>
          <w:spacing w:val="-4"/>
        </w:rPr>
        <w:t>mail</w:t>
      </w:r>
    </w:p>
    <w:p w14:paraId="0E2A8073" w14:textId="77777777" w:rsidR="008C749E" w:rsidRDefault="008C749E">
      <w:pPr>
        <w:pStyle w:val="Corpsdetexte"/>
        <w:spacing w:before="1"/>
      </w:pPr>
    </w:p>
    <w:p w14:paraId="0F8E7DCB" w14:textId="77777777" w:rsidR="008C749E" w:rsidRDefault="00000000">
      <w:pPr>
        <w:pStyle w:val="Titre1"/>
        <w:ind w:left="1359" w:right="1354" w:firstLine="0"/>
        <w:jc w:val="center"/>
      </w:pPr>
      <w:r>
        <w:t>Prénom</w:t>
      </w:r>
      <w:r>
        <w:rPr>
          <w:spacing w:val="-4"/>
        </w:rPr>
        <w:t xml:space="preserve"> </w:t>
      </w:r>
      <w:r>
        <w:t>NOM</w:t>
      </w:r>
      <w:r>
        <w:rPr>
          <w:spacing w:val="-4"/>
        </w:rPr>
        <w:t xml:space="preserve"> </w:t>
      </w:r>
      <w:r>
        <w:t>du</w:t>
      </w:r>
      <w:r>
        <w:rPr>
          <w:spacing w:val="-3"/>
        </w:rPr>
        <w:t xml:space="preserve"> </w:t>
      </w:r>
      <w:r>
        <w:t>deuxième</w:t>
      </w:r>
      <w:r>
        <w:rPr>
          <w:spacing w:val="-2"/>
        </w:rPr>
        <w:t xml:space="preserve"> auteur</w:t>
      </w:r>
    </w:p>
    <w:p w14:paraId="687C8932" w14:textId="77777777" w:rsidR="008C749E" w:rsidRDefault="00000000">
      <w:pPr>
        <w:pStyle w:val="Corpsdetexte"/>
        <w:spacing w:line="252" w:lineRule="exact"/>
        <w:ind w:left="1357" w:right="1354"/>
        <w:jc w:val="center"/>
      </w:pPr>
      <w:r>
        <w:t>Institution</w:t>
      </w:r>
      <w:r>
        <w:rPr>
          <w:spacing w:val="-6"/>
        </w:rPr>
        <w:t xml:space="preserve"> </w:t>
      </w:r>
      <w:r>
        <w:t>de</w:t>
      </w:r>
      <w:r>
        <w:rPr>
          <w:spacing w:val="-5"/>
        </w:rPr>
        <w:t xml:space="preserve"> </w:t>
      </w:r>
      <w:r>
        <w:t>rattachement,</w:t>
      </w:r>
      <w:r>
        <w:rPr>
          <w:spacing w:val="-8"/>
        </w:rPr>
        <w:t xml:space="preserve"> </w:t>
      </w:r>
      <w:r>
        <w:rPr>
          <w:spacing w:val="-4"/>
        </w:rPr>
        <w:t>mail</w:t>
      </w:r>
    </w:p>
    <w:p w14:paraId="0CA822B3" w14:textId="77777777" w:rsidR="008C749E" w:rsidRDefault="00000000">
      <w:pPr>
        <w:spacing w:before="1" w:line="252" w:lineRule="exact"/>
        <w:ind w:left="1358" w:right="1354"/>
        <w:jc w:val="center"/>
      </w:pPr>
      <w:r>
        <w:rPr>
          <w:spacing w:val="-5"/>
        </w:rPr>
        <w:t>……</w:t>
      </w:r>
    </w:p>
    <w:p w14:paraId="2947F735" w14:textId="77777777" w:rsidR="008C749E" w:rsidRDefault="00000000">
      <w:pPr>
        <w:pStyle w:val="Titre1"/>
        <w:ind w:left="1357" w:right="1354" w:firstLine="0"/>
        <w:jc w:val="center"/>
      </w:pPr>
      <w:r>
        <w:t>Prénom</w:t>
      </w:r>
      <w:r>
        <w:rPr>
          <w:spacing w:val="-4"/>
        </w:rPr>
        <w:t xml:space="preserve"> </w:t>
      </w:r>
      <w:r>
        <w:t>NOM</w:t>
      </w:r>
      <w:r>
        <w:rPr>
          <w:spacing w:val="-4"/>
        </w:rPr>
        <w:t xml:space="preserve"> </w:t>
      </w:r>
      <w:r>
        <w:t>du</w:t>
      </w:r>
      <w:r>
        <w:rPr>
          <w:spacing w:val="-3"/>
        </w:rPr>
        <w:t xml:space="preserve"> </w:t>
      </w:r>
      <w:r>
        <w:t>Xième</w:t>
      </w:r>
      <w:r>
        <w:rPr>
          <w:spacing w:val="-3"/>
        </w:rPr>
        <w:t xml:space="preserve"> </w:t>
      </w:r>
      <w:r>
        <w:rPr>
          <w:spacing w:val="-2"/>
        </w:rPr>
        <w:t>auteur</w:t>
      </w:r>
    </w:p>
    <w:p w14:paraId="48E37F59" w14:textId="77777777" w:rsidR="008C749E" w:rsidRDefault="00000000">
      <w:pPr>
        <w:pStyle w:val="Corpsdetexte"/>
        <w:spacing w:before="2"/>
        <w:ind w:left="1357" w:right="1354"/>
        <w:jc w:val="center"/>
      </w:pPr>
      <w:r>
        <w:t>Institution</w:t>
      </w:r>
      <w:r>
        <w:rPr>
          <w:spacing w:val="-6"/>
        </w:rPr>
        <w:t xml:space="preserve"> </w:t>
      </w:r>
      <w:r>
        <w:t>de</w:t>
      </w:r>
      <w:r>
        <w:rPr>
          <w:spacing w:val="-5"/>
        </w:rPr>
        <w:t xml:space="preserve"> </w:t>
      </w:r>
      <w:r>
        <w:t>rattachement,</w:t>
      </w:r>
      <w:r>
        <w:rPr>
          <w:spacing w:val="-8"/>
        </w:rPr>
        <w:t xml:space="preserve"> </w:t>
      </w:r>
      <w:r>
        <w:rPr>
          <w:spacing w:val="-4"/>
        </w:rPr>
        <w:t>mail</w:t>
      </w:r>
    </w:p>
    <w:p w14:paraId="5A996407" w14:textId="77777777" w:rsidR="008C749E" w:rsidRDefault="008C749E">
      <w:pPr>
        <w:pStyle w:val="Corpsdetexte"/>
        <w:spacing w:before="252"/>
      </w:pPr>
    </w:p>
    <w:p w14:paraId="499F538F" w14:textId="442BD4D1" w:rsidR="008C749E" w:rsidRDefault="00000000">
      <w:pPr>
        <w:pStyle w:val="Corpsdetexte"/>
        <w:ind w:left="1420" w:right="1413"/>
        <w:jc w:val="both"/>
      </w:pPr>
      <w:r>
        <w:rPr>
          <w:b/>
        </w:rPr>
        <w:t>Résumé</w:t>
      </w:r>
      <w:r>
        <w:rPr>
          <w:b/>
          <w:spacing w:val="-3"/>
        </w:rPr>
        <w:t xml:space="preserve"> </w:t>
      </w:r>
      <w:r>
        <w:rPr>
          <w:b/>
        </w:rPr>
        <w:t xml:space="preserve">: </w:t>
      </w:r>
      <w:r>
        <w:t>Il ne s’agit pas de faire un</w:t>
      </w:r>
      <w:r>
        <w:rPr>
          <w:spacing w:val="-1"/>
        </w:rPr>
        <w:t xml:space="preserve"> </w:t>
      </w:r>
      <w:r>
        <w:t>copier-coller du résumé de la communication. Il est question de faire un résumé</w:t>
      </w:r>
      <w:r>
        <w:rPr>
          <w:spacing w:val="40"/>
        </w:rPr>
        <w:t xml:space="preserve"> </w:t>
      </w:r>
      <w:r>
        <w:t xml:space="preserve">synthétique de </w:t>
      </w:r>
      <w:r>
        <w:rPr>
          <w:b/>
        </w:rPr>
        <w:t xml:space="preserve">150 mots maximum. </w:t>
      </w:r>
      <w:r>
        <w:t>Ce résumé doit présenter en quelques mots la problématique, l’objectif de l’article, l’hypothèse principale, la méthodologie (population, outil de recueil des données, procédure), le résultat principal, l’intérêt pour le développement</w:t>
      </w:r>
      <w:r w:rsidR="00256CF1">
        <w:t xml:space="preserve"> de la psychologie du travail et des organisations</w:t>
      </w:r>
      <w:r>
        <w:t>.</w:t>
      </w:r>
    </w:p>
    <w:p w14:paraId="005567D3" w14:textId="5DF3C6F5" w:rsidR="008C749E" w:rsidRDefault="00000000">
      <w:pPr>
        <w:spacing w:before="159"/>
        <w:ind w:left="1420"/>
        <w:jc w:val="both"/>
      </w:pPr>
      <w:r>
        <w:rPr>
          <w:b/>
        </w:rPr>
        <w:t>Mots</w:t>
      </w:r>
      <w:r>
        <w:rPr>
          <w:b/>
          <w:spacing w:val="-3"/>
        </w:rPr>
        <w:t xml:space="preserve"> </w:t>
      </w:r>
      <w:r w:rsidR="00256CF1">
        <w:rPr>
          <w:b/>
        </w:rPr>
        <w:t>clés :</w:t>
      </w:r>
      <w:r>
        <w:rPr>
          <w:b/>
          <w:spacing w:val="-2"/>
        </w:rPr>
        <w:t xml:space="preserve"> </w:t>
      </w:r>
      <w:r>
        <w:t>5</w:t>
      </w:r>
      <w:r>
        <w:rPr>
          <w:spacing w:val="-2"/>
        </w:rPr>
        <w:t xml:space="preserve"> </w:t>
      </w:r>
      <w:r>
        <w:t>mots</w:t>
      </w:r>
      <w:r>
        <w:rPr>
          <w:spacing w:val="-3"/>
        </w:rPr>
        <w:t xml:space="preserve"> </w:t>
      </w:r>
      <w:r>
        <w:t>clés</w:t>
      </w:r>
      <w:r>
        <w:rPr>
          <w:spacing w:val="-2"/>
        </w:rPr>
        <w:t xml:space="preserve"> maximum.</w:t>
      </w:r>
    </w:p>
    <w:p w14:paraId="677CB914" w14:textId="77777777" w:rsidR="008C749E" w:rsidRDefault="008C749E">
      <w:pPr>
        <w:jc w:val="both"/>
        <w:sectPr w:rsidR="008C749E">
          <w:footerReference w:type="default" r:id="rId7"/>
          <w:type w:val="continuous"/>
          <w:pgSz w:w="11910" w:h="16850"/>
          <w:pgMar w:top="1940" w:right="1700" w:bottom="3380" w:left="1700" w:header="0" w:footer="3192" w:gutter="0"/>
          <w:pgNumType w:start="1"/>
          <w:cols w:space="720"/>
        </w:sectPr>
      </w:pPr>
    </w:p>
    <w:p w14:paraId="67D35289" w14:textId="77777777" w:rsidR="008C749E" w:rsidRDefault="008C749E">
      <w:pPr>
        <w:pStyle w:val="Corpsdetexte"/>
        <w:spacing w:before="196"/>
      </w:pPr>
    </w:p>
    <w:p w14:paraId="31124EFA" w14:textId="77777777" w:rsidR="008C749E" w:rsidRDefault="00000000">
      <w:pPr>
        <w:pStyle w:val="Titre1"/>
        <w:numPr>
          <w:ilvl w:val="0"/>
          <w:numId w:val="1"/>
        </w:numPr>
        <w:tabs>
          <w:tab w:val="left" w:pos="1640"/>
        </w:tabs>
        <w:ind w:left="1640" w:hanging="220"/>
      </w:pPr>
      <w:r>
        <w:rPr>
          <w:spacing w:val="-2"/>
        </w:rPr>
        <w:t>Introduction</w:t>
      </w:r>
    </w:p>
    <w:p w14:paraId="266C944E" w14:textId="77777777" w:rsidR="008C749E" w:rsidRDefault="00000000">
      <w:pPr>
        <w:pStyle w:val="Corpsdetexte"/>
        <w:ind w:left="1420" w:right="1414" w:firstLine="566"/>
        <w:jc w:val="both"/>
      </w:pPr>
      <w:r>
        <w:t>L’introduction doit poser clairement le problème qui a motivé la recherche et préciser l’objet de l’étude. Eviter trop de considérations générales et aller droit à l’objectif. C’est ici qu’une synthèse des travaux sur la question abordée est faite. Les hypothèses doivent s’inspirer de cette synthèse et y tirer</w:t>
      </w:r>
      <w:r>
        <w:rPr>
          <w:spacing w:val="40"/>
        </w:rPr>
        <w:t xml:space="preserve"> </w:t>
      </w:r>
      <w:r>
        <w:t>leur justification. Elles doivent être présentées de manière à préciser les variables qui seront mesurées. Le problème, les objectifs, la revue de la littérature et les hypothèses sont présentés dans des paragraphes distincts. Chaque argument ou idée développée dans l’introduction doit être référencée, sauf si l’auteur ou les auteurs sont les premiers à avancer cette idée. Toutes les références citées dans le texte doivent impérativement se retrouver en bibliographie et vice-versa.</w:t>
      </w:r>
    </w:p>
    <w:p w14:paraId="2E8232C1" w14:textId="77777777" w:rsidR="008C749E" w:rsidRDefault="008C749E">
      <w:pPr>
        <w:pStyle w:val="Corpsdetexte"/>
      </w:pPr>
    </w:p>
    <w:p w14:paraId="53E1D55A" w14:textId="77777777" w:rsidR="008C749E" w:rsidRDefault="008C749E">
      <w:pPr>
        <w:pStyle w:val="Corpsdetexte"/>
        <w:spacing w:before="67"/>
      </w:pPr>
    </w:p>
    <w:p w14:paraId="19C2C33A" w14:textId="77777777" w:rsidR="008C749E" w:rsidRDefault="00000000">
      <w:pPr>
        <w:pStyle w:val="Titre1"/>
        <w:numPr>
          <w:ilvl w:val="0"/>
          <w:numId w:val="1"/>
        </w:numPr>
        <w:tabs>
          <w:tab w:val="left" w:pos="1640"/>
        </w:tabs>
        <w:ind w:left="1640" w:hanging="220"/>
      </w:pPr>
      <w:r>
        <w:rPr>
          <w:spacing w:val="-2"/>
        </w:rPr>
        <w:t>Méthodologie</w:t>
      </w:r>
    </w:p>
    <w:p w14:paraId="5FC84044" w14:textId="77777777" w:rsidR="008C749E" w:rsidRDefault="00000000">
      <w:pPr>
        <w:pStyle w:val="Corpsdetexte"/>
        <w:ind w:left="1420" w:right="1413" w:firstLine="566"/>
        <w:jc w:val="both"/>
      </w:pPr>
      <w:r>
        <w:t>Cette partie comporte les détails sur la population</w:t>
      </w:r>
      <w:r>
        <w:rPr>
          <w:spacing w:val="40"/>
        </w:rPr>
        <w:t xml:space="preserve"> </w:t>
      </w:r>
      <w:r>
        <w:t>d’étude, l’outil de mesure des variables avec des exemples d’items, la procédure de recueil des données et la technique d’analyse. Toutes ces parties doivent être présentées dans des paragraphes distincts.</w:t>
      </w:r>
    </w:p>
    <w:p w14:paraId="20565363" w14:textId="77777777" w:rsidR="008C749E" w:rsidRDefault="00000000">
      <w:pPr>
        <w:pStyle w:val="Corpsdetexte"/>
        <w:ind w:left="1420" w:right="1415" w:firstLine="566"/>
        <w:jc w:val="both"/>
      </w:pPr>
      <w:r>
        <w:t>Pour ce qui est de la population d’étude, il s’agit de présenter la technique d’échantillonnage et de décrire les caractéristiques de l’échantillon (effectif, sexe, âge, statut socioprofessionnel, etc.).</w:t>
      </w:r>
    </w:p>
    <w:p w14:paraId="2AC9B8E9" w14:textId="77777777" w:rsidR="008C749E" w:rsidRDefault="00000000">
      <w:pPr>
        <w:pStyle w:val="Corpsdetexte"/>
        <w:spacing w:before="1"/>
        <w:ind w:left="1420" w:right="1413" w:firstLine="566"/>
        <w:jc w:val="both"/>
      </w:pPr>
      <w:r>
        <w:t>Le paragraphe sur l’outil doit présenter la construction de l’instrument et si c’est un emprunt, décrire l’outil emprunté et dire ce qu’il mesure. Des exemples d’items de mesure par exemple, sont à présenter ici pour illustration.</w:t>
      </w:r>
    </w:p>
    <w:p w14:paraId="17C7821D" w14:textId="77777777" w:rsidR="008C749E" w:rsidRDefault="00000000">
      <w:pPr>
        <w:pStyle w:val="Corpsdetexte"/>
        <w:spacing w:before="1"/>
        <w:ind w:left="1420" w:right="1419" w:firstLine="566"/>
        <w:jc w:val="both"/>
      </w:pPr>
      <w:r>
        <w:t>La procédure décrit le lieu, le mode d’administration de l’instrument auprès de l’échantillon.</w:t>
      </w:r>
    </w:p>
    <w:p w14:paraId="5BD7403D" w14:textId="77777777" w:rsidR="008C749E" w:rsidRDefault="00000000">
      <w:pPr>
        <w:pStyle w:val="Corpsdetexte"/>
        <w:ind w:left="1420" w:right="1418" w:firstLine="566"/>
        <w:jc w:val="both"/>
      </w:pPr>
      <w:r>
        <w:t xml:space="preserve">La technique d’analyse des données doit être justifiée et </w:t>
      </w:r>
      <w:r>
        <w:rPr>
          <w:spacing w:val="-2"/>
        </w:rPr>
        <w:t>expliquée.</w:t>
      </w:r>
    </w:p>
    <w:p w14:paraId="6BC85CB8" w14:textId="77777777" w:rsidR="008C749E" w:rsidRDefault="008C749E">
      <w:pPr>
        <w:pStyle w:val="Corpsdetexte"/>
      </w:pPr>
    </w:p>
    <w:p w14:paraId="0099E2A7" w14:textId="77777777" w:rsidR="008C749E" w:rsidRDefault="00000000">
      <w:pPr>
        <w:pStyle w:val="Titre1"/>
        <w:numPr>
          <w:ilvl w:val="0"/>
          <w:numId w:val="1"/>
        </w:numPr>
        <w:tabs>
          <w:tab w:val="left" w:pos="1640"/>
        </w:tabs>
        <w:ind w:left="1640" w:hanging="220"/>
      </w:pPr>
      <w:r>
        <w:rPr>
          <w:spacing w:val="-2"/>
        </w:rPr>
        <w:t>Résultats</w:t>
      </w:r>
    </w:p>
    <w:p w14:paraId="2A98D20C" w14:textId="77777777" w:rsidR="008C749E" w:rsidRDefault="00000000">
      <w:pPr>
        <w:pStyle w:val="Corpsdetexte"/>
        <w:ind w:left="1420" w:right="1413" w:firstLine="566"/>
        <w:jc w:val="both"/>
      </w:pPr>
      <w:r>
        <w:t>Les résultats doivent être présentés dans l’ordre des hypothèses.</w:t>
      </w:r>
      <w:r>
        <w:rPr>
          <w:spacing w:val="37"/>
        </w:rPr>
        <w:t xml:space="preserve"> </w:t>
      </w:r>
      <w:r>
        <w:t>Ils</w:t>
      </w:r>
      <w:r>
        <w:rPr>
          <w:spacing w:val="37"/>
        </w:rPr>
        <w:t xml:space="preserve"> </w:t>
      </w:r>
      <w:r>
        <w:t>peuvent</w:t>
      </w:r>
      <w:r>
        <w:rPr>
          <w:spacing w:val="36"/>
        </w:rPr>
        <w:t xml:space="preserve"> </w:t>
      </w:r>
      <w:r>
        <w:t>être</w:t>
      </w:r>
      <w:r>
        <w:rPr>
          <w:spacing w:val="37"/>
        </w:rPr>
        <w:t xml:space="preserve"> </w:t>
      </w:r>
      <w:r>
        <w:t>illustrés</w:t>
      </w:r>
      <w:r>
        <w:rPr>
          <w:spacing w:val="38"/>
        </w:rPr>
        <w:t xml:space="preserve"> </w:t>
      </w:r>
      <w:r>
        <w:t>par</w:t>
      </w:r>
      <w:r>
        <w:rPr>
          <w:spacing w:val="37"/>
        </w:rPr>
        <w:t xml:space="preserve"> </w:t>
      </w:r>
      <w:r>
        <w:t>des</w:t>
      </w:r>
      <w:r>
        <w:rPr>
          <w:spacing w:val="38"/>
        </w:rPr>
        <w:t xml:space="preserve"> </w:t>
      </w:r>
      <w:r>
        <w:t>tableaux</w:t>
      </w:r>
      <w:r>
        <w:rPr>
          <w:spacing w:val="36"/>
        </w:rPr>
        <w:t xml:space="preserve"> </w:t>
      </w:r>
      <w:r>
        <w:t>ou</w:t>
      </w:r>
      <w:r>
        <w:rPr>
          <w:spacing w:val="37"/>
        </w:rPr>
        <w:t xml:space="preserve"> </w:t>
      </w:r>
      <w:r>
        <w:rPr>
          <w:spacing w:val="-5"/>
        </w:rPr>
        <w:t>des</w:t>
      </w:r>
    </w:p>
    <w:p w14:paraId="43BEE4BC" w14:textId="77777777" w:rsidR="008C749E" w:rsidRDefault="008C749E">
      <w:pPr>
        <w:pStyle w:val="Corpsdetexte"/>
        <w:jc w:val="both"/>
        <w:sectPr w:rsidR="008C749E">
          <w:pgSz w:w="11910" w:h="16850"/>
          <w:pgMar w:top="1940" w:right="1700" w:bottom="3380" w:left="1700" w:header="0" w:footer="3192" w:gutter="0"/>
          <w:cols w:space="720"/>
        </w:sectPr>
      </w:pPr>
    </w:p>
    <w:p w14:paraId="792916C6" w14:textId="77777777" w:rsidR="008C749E" w:rsidRDefault="008C749E">
      <w:pPr>
        <w:pStyle w:val="Corpsdetexte"/>
        <w:spacing w:before="196"/>
      </w:pPr>
    </w:p>
    <w:p w14:paraId="385B9F6B" w14:textId="77777777" w:rsidR="008C749E" w:rsidRDefault="00000000">
      <w:pPr>
        <w:pStyle w:val="Corpsdetexte"/>
        <w:ind w:left="1420" w:right="1417"/>
        <w:jc w:val="both"/>
      </w:pPr>
      <w:r>
        <w:t>figures à la convenance des auteurs. Cependant, les</w:t>
      </w:r>
      <w:r>
        <w:rPr>
          <w:spacing w:val="40"/>
        </w:rPr>
        <w:t xml:space="preserve"> </w:t>
      </w:r>
      <w:r>
        <w:t>informations dans le texte des résultats ne doivent pas être redondantes avec celles données dans les tableaux et figures</w:t>
      </w:r>
    </w:p>
    <w:p w14:paraId="2DFF9E85" w14:textId="77777777" w:rsidR="008C749E" w:rsidRDefault="00000000">
      <w:pPr>
        <w:pStyle w:val="Titre1"/>
        <w:numPr>
          <w:ilvl w:val="0"/>
          <w:numId w:val="1"/>
        </w:numPr>
        <w:tabs>
          <w:tab w:val="left" w:pos="1640"/>
        </w:tabs>
        <w:spacing w:before="252" w:line="240" w:lineRule="auto"/>
        <w:ind w:left="1640" w:hanging="220"/>
      </w:pPr>
      <w:r>
        <w:rPr>
          <w:spacing w:val="-2"/>
        </w:rPr>
        <w:t>Discussion</w:t>
      </w:r>
    </w:p>
    <w:p w14:paraId="42711534" w14:textId="77777777" w:rsidR="008C749E" w:rsidRDefault="00000000">
      <w:pPr>
        <w:pStyle w:val="Corpsdetexte"/>
        <w:spacing w:before="1" w:line="242" w:lineRule="auto"/>
        <w:ind w:left="1420" w:right="1417" w:firstLine="566"/>
        <w:jc w:val="both"/>
      </w:pPr>
      <w:r>
        <w:t>Les résultats doivent être discutés en référence aux auteurs cités à l’introduction ou à d’autres auteurs.</w:t>
      </w:r>
    </w:p>
    <w:p w14:paraId="07475146" w14:textId="77777777" w:rsidR="008C749E" w:rsidRDefault="00000000">
      <w:pPr>
        <w:pStyle w:val="Titre1"/>
        <w:numPr>
          <w:ilvl w:val="0"/>
          <w:numId w:val="1"/>
        </w:numPr>
        <w:tabs>
          <w:tab w:val="left" w:pos="1640"/>
        </w:tabs>
        <w:spacing w:before="154"/>
        <w:ind w:left="1640" w:hanging="220"/>
      </w:pPr>
      <w:r>
        <w:rPr>
          <w:spacing w:val="-2"/>
        </w:rPr>
        <w:t>Conclusion</w:t>
      </w:r>
    </w:p>
    <w:p w14:paraId="560594B0" w14:textId="77777777" w:rsidR="008C749E" w:rsidRDefault="00000000">
      <w:pPr>
        <w:pStyle w:val="Corpsdetexte"/>
        <w:ind w:left="1420" w:right="1412" w:firstLine="566"/>
        <w:jc w:val="both"/>
      </w:pPr>
      <w:r>
        <w:t>Cette partie permet de formuler des recommandations en s’appuyant uniquement sur les résultats de l’étude. Ne pas surévaluer les résultats ou formuler des recommandations qui</w:t>
      </w:r>
      <w:r>
        <w:rPr>
          <w:spacing w:val="80"/>
        </w:rPr>
        <w:t xml:space="preserve"> </w:t>
      </w:r>
      <w:r>
        <w:t>ne s’adossent pas sur les résultats observés. Ces recommandations doivent cibler les destinataires dans les pays du Sud avec une esquisse de plan d’action.</w:t>
      </w:r>
    </w:p>
    <w:p w14:paraId="2F260EDD" w14:textId="77777777" w:rsidR="008C749E" w:rsidRDefault="00000000">
      <w:pPr>
        <w:pStyle w:val="Titre1"/>
        <w:spacing w:before="162" w:line="240" w:lineRule="auto"/>
        <w:ind w:left="1420" w:right="1412" w:firstLine="0"/>
      </w:pPr>
      <w:r>
        <w:t>Références</w:t>
      </w:r>
      <w:r>
        <w:rPr>
          <w:spacing w:val="-1"/>
        </w:rPr>
        <w:t xml:space="preserve"> </w:t>
      </w:r>
      <w:r>
        <w:t>(toutes</w:t>
      </w:r>
      <w:r>
        <w:rPr>
          <w:spacing w:val="-2"/>
        </w:rPr>
        <w:t xml:space="preserve"> </w:t>
      </w:r>
      <w:r>
        <w:t>les références</w:t>
      </w:r>
      <w:r>
        <w:rPr>
          <w:spacing w:val="-1"/>
        </w:rPr>
        <w:t xml:space="preserve"> </w:t>
      </w:r>
      <w:r>
        <w:t>doivent être</w:t>
      </w:r>
      <w:r>
        <w:rPr>
          <w:spacing w:val="-1"/>
        </w:rPr>
        <w:t xml:space="preserve"> </w:t>
      </w:r>
      <w:r>
        <w:t>en</w:t>
      </w:r>
      <w:r>
        <w:rPr>
          <w:spacing w:val="-1"/>
        </w:rPr>
        <w:t xml:space="preserve"> </w:t>
      </w:r>
      <w:r>
        <w:t>taille</w:t>
      </w:r>
      <w:r>
        <w:rPr>
          <w:spacing w:val="-1"/>
        </w:rPr>
        <w:t xml:space="preserve"> </w:t>
      </w:r>
      <w:r>
        <w:t>9</w:t>
      </w:r>
      <w:r>
        <w:rPr>
          <w:spacing w:val="-1"/>
        </w:rPr>
        <w:t xml:space="preserve"> </w:t>
      </w:r>
      <w:r>
        <w:t>avec indentation de 0,5, comme le texte ci-dessous)</w:t>
      </w:r>
    </w:p>
    <w:p w14:paraId="6214EF7A" w14:textId="5919F8A8" w:rsidR="008C749E" w:rsidRDefault="00000000">
      <w:pPr>
        <w:ind w:left="1420" w:right="1411" w:firstLine="283"/>
        <w:jc w:val="both"/>
        <w:rPr>
          <w:sz w:val="18"/>
        </w:rPr>
      </w:pPr>
      <w:r>
        <w:rPr>
          <w:sz w:val="18"/>
        </w:rPr>
        <w:t>Nous empruntons les références dans le texte, au manuel de l’American Psychological</w:t>
      </w:r>
      <w:r>
        <w:rPr>
          <w:spacing w:val="-1"/>
          <w:sz w:val="18"/>
        </w:rPr>
        <w:t xml:space="preserve"> </w:t>
      </w:r>
      <w:r>
        <w:rPr>
          <w:sz w:val="18"/>
        </w:rPr>
        <w:t>Association</w:t>
      </w:r>
      <w:r>
        <w:rPr>
          <w:spacing w:val="-1"/>
          <w:sz w:val="18"/>
        </w:rPr>
        <w:t xml:space="preserve"> </w:t>
      </w:r>
      <w:r>
        <w:rPr>
          <w:sz w:val="18"/>
        </w:rPr>
        <w:t>(APA)</w:t>
      </w:r>
      <w:r>
        <w:rPr>
          <w:spacing w:val="-2"/>
          <w:sz w:val="18"/>
        </w:rPr>
        <w:t xml:space="preserve"> </w:t>
      </w:r>
      <w:r w:rsidR="00DC186A" w:rsidRPr="00DC186A">
        <w:rPr>
          <w:sz w:val="18"/>
        </w:rPr>
        <w:t>7</w:t>
      </w:r>
      <w:r w:rsidRPr="00DC186A">
        <w:rPr>
          <w:sz w:val="18"/>
        </w:rPr>
        <w:t>ème</w:t>
      </w:r>
      <w:r w:rsidRPr="00DC186A">
        <w:rPr>
          <w:spacing w:val="-2"/>
          <w:sz w:val="18"/>
        </w:rPr>
        <w:t xml:space="preserve"> </w:t>
      </w:r>
      <w:r w:rsidRPr="00DC186A">
        <w:rPr>
          <w:sz w:val="18"/>
        </w:rPr>
        <w:t>édition</w:t>
      </w:r>
      <w:r>
        <w:rPr>
          <w:sz w:val="18"/>
        </w:rPr>
        <w:t xml:space="preserve"> </w:t>
      </w:r>
      <w:hyperlink r:id="rId8">
        <w:r w:rsidR="008C749E">
          <w:rPr>
            <w:color w:val="0462C1"/>
            <w:sz w:val="18"/>
            <w:u w:val="single" w:color="0462C1"/>
          </w:rPr>
          <w:t>http://www.apastyle.org/</w:t>
        </w:r>
      </w:hyperlink>
      <w:r w:rsidR="00DC186A">
        <w:rPr>
          <w:color w:val="0462C1"/>
          <w:sz w:val="18"/>
          <w:u w:val="single" w:color="0462C1"/>
        </w:rPr>
        <w:t>.</w:t>
      </w:r>
      <w:r>
        <w:rPr>
          <w:sz w:val="18"/>
        </w:rPr>
        <w:t xml:space="preserve"> Les auteurs peuvent s’y référer pour plus de détails. Dans le texte, les références comporteront le (ou les) nom(s) des auteurs suivi</w:t>
      </w:r>
      <w:r w:rsidR="00CB136D">
        <w:rPr>
          <w:sz w:val="18"/>
        </w:rPr>
        <w:t>s</w:t>
      </w:r>
      <w:r>
        <w:rPr>
          <w:sz w:val="18"/>
        </w:rPr>
        <w:t xml:space="preserve"> de la date de la publication. Exemple : Gyekye et Salminen (2006) estiment que… ou certains auteurs (Gyekye &amp; Salminen, 2006) estiment que…. Lorsque la référence contient plus de deux auteurs, sa première mention dans le texte comportera le nom de tous les auteurs ; par la suite on se contentera d'indiquer le nom du premier auteur suivi de </w:t>
      </w:r>
      <w:r>
        <w:rPr>
          <w:i/>
          <w:sz w:val="18"/>
        </w:rPr>
        <w:t xml:space="preserve">"et al." </w:t>
      </w:r>
      <w:r>
        <w:rPr>
          <w:sz w:val="18"/>
        </w:rPr>
        <w:t xml:space="preserve">(pour </w:t>
      </w:r>
      <w:r>
        <w:rPr>
          <w:i/>
          <w:sz w:val="18"/>
        </w:rPr>
        <w:t>et alteri</w:t>
      </w:r>
      <w:r>
        <w:rPr>
          <w:sz w:val="18"/>
        </w:rPr>
        <w:t xml:space="preserve">). Exemple : Berger, Audiard et Machou (1964) ou (Berger, Audiard &amp; Machou, 1964) ; puis Berger </w:t>
      </w:r>
      <w:r>
        <w:rPr>
          <w:i/>
          <w:sz w:val="18"/>
        </w:rPr>
        <w:t xml:space="preserve">et al. </w:t>
      </w:r>
      <w:r>
        <w:rPr>
          <w:sz w:val="18"/>
        </w:rPr>
        <w:t xml:space="preserve">(1964) ou (Berger et al., 1964). Seules les références </w:t>
      </w:r>
      <w:r w:rsidRPr="00DC186A">
        <w:rPr>
          <w:sz w:val="18"/>
        </w:rPr>
        <w:t xml:space="preserve">de </w:t>
      </w:r>
      <w:r w:rsidR="00DC186A" w:rsidRPr="00DC186A">
        <w:rPr>
          <w:sz w:val="18"/>
        </w:rPr>
        <w:t>3</w:t>
      </w:r>
      <w:r w:rsidRPr="00DC186A">
        <w:rPr>
          <w:sz w:val="18"/>
        </w:rPr>
        <w:t xml:space="preserve"> auteurs</w:t>
      </w:r>
      <w:r>
        <w:rPr>
          <w:sz w:val="18"/>
        </w:rPr>
        <w:t xml:space="preserve"> ou plus seront écrites avec </w:t>
      </w:r>
      <w:r>
        <w:rPr>
          <w:i/>
          <w:sz w:val="18"/>
        </w:rPr>
        <w:t xml:space="preserve">"et al." </w:t>
      </w:r>
      <w:r>
        <w:rPr>
          <w:sz w:val="18"/>
        </w:rPr>
        <w:t>dès la première citation.</w:t>
      </w:r>
    </w:p>
    <w:p w14:paraId="58340831" w14:textId="77777777" w:rsidR="008C749E" w:rsidRDefault="00000000">
      <w:pPr>
        <w:spacing w:before="1"/>
        <w:ind w:left="1420" w:right="1410" w:firstLine="283"/>
        <w:jc w:val="both"/>
        <w:rPr>
          <w:sz w:val="18"/>
        </w:rPr>
      </w:pPr>
      <w:r>
        <w:rPr>
          <w:sz w:val="18"/>
        </w:rPr>
        <w:t>La</w:t>
      </w:r>
      <w:r>
        <w:rPr>
          <w:spacing w:val="-2"/>
          <w:sz w:val="18"/>
        </w:rPr>
        <w:t xml:space="preserve"> </w:t>
      </w:r>
      <w:r>
        <w:rPr>
          <w:sz w:val="18"/>
        </w:rPr>
        <w:t>liste</w:t>
      </w:r>
      <w:r>
        <w:rPr>
          <w:spacing w:val="-2"/>
          <w:sz w:val="18"/>
        </w:rPr>
        <w:t xml:space="preserve"> </w:t>
      </w:r>
      <w:r>
        <w:rPr>
          <w:sz w:val="18"/>
        </w:rPr>
        <w:t>des</w:t>
      </w:r>
      <w:r>
        <w:rPr>
          <w:spacing w:val="-2"/>
          <w:sz w:val="18"/>
        </w:rPr>
        <w:t xml:space="preserve"> </w:t>
      </w:r>
      <w:r>
        <w:rPr>
          <w:sz w:val="18"/>
        </w:rPr>
        <w:t>références</w:t>
      </w:r>
      <w:r>
        <w:rPr>
          <w:spacing w:val="-2"/>
          <w:sz w:val="18"/>
        </w:rPr>
        <w:t xml:space="preserve"> </w:t>
      </w:r>
      <w:r>
        <w:rPr>
          <w:sz w:val="18"/>
        </w:rPr>
        <w:t>bibliographiques</w:t>
      </w:r>
      <w:r>
        <w:rPr>
          <w:spacing w:val="-2"/>
          <w:sz w:val="18"/>
        </w:rPr>
        <w:t xml:space="preserve"> </w:t>
      </w:r>
      <w:r>
        <w:rPr>
          <w:sz w:val="18"/>
        </w:rPr>
        <w:t>est</w:t>
      </w:r>
      <w:r>
        <w:rPr>
          <w:spacing w:val="-2"/>
          <w:sz w:val="18"/>
        </w:rPr>
        <w:t xml:space="preserve"> </w:t>
      </w:r>
      <w:r>
        <w:rPr>
          <w:sz w:val="18"/>
        </w:rPr>
        <w:t>non</w:t>
      </w:r>
      <w:r>
        <w:rPr>
          <w:spacing w:val="-3"/>
          <w:sz w:val="18"/>
        </w:rPr>
        <w:t xml:space="preserve"> </w:t>
      </w:r>
      <w:r>
        <w:rPr>
          <w:sz w:val="18"/>
        </w:rPr>
        <w:t>numérotée,</w:t>
      </w:r>
      <w:r>
        <w:rPr>
          <w:spacing w:val="-1"/>
          <w:sz w:val="18"/>
        </w:rPr>
        <w:t xml:space="preserve"> </w:t>
      </w:r>
      <w:r>
        <w:rPr>
          <w:sz w:val="18"/>
        </w:rPr>
        <w:t>présentée</w:t>
      </w:r>
      <w:r>
        <w:rPr>
          <w:spacing w:val="-2"/>
          <w:sz w:val="18"/>
        </w:rPr>
        <w:t xml:space="preserve"> </w:t>
      </w:r>
      <w:r>
        <w:rPr>
          <w:sz w:val="18"/>
        </w:rPr>
        <w:t>avec indentation à partir de la deuxième ligne de 0,5 cm et présentée selon l’ordre alphabétique des noms des auteurs. Si plusieurs références pour un même auteur, donner les références en respectant l’ordre chronologique. Si un nom d’auteur est suivi par des co-auteurs, l’ordre est le suivant : références de l’auteur seul, classées par ordre chronologique ; références du même auteur avec un co-auteur classées par ordre chronologique ; références de l’auteur avec plus d’un co-auteur classées par ordre chronologique.</w:t>
      </w:r>
    </w:p>
    <w:p w14:paraId="5F2B16B7" w14:textId="77777777" w:rsidR="008C749E" w:rsidRDefault="00000000">
      <w:pPr>
        <w:spacing w:before="1"/>
        <w:ind w:left="1420" w:right="1415" w:firstLine="283"/>
        <w:rPr>
          <w:sz w:val="18"/>
        </w:rPr>
      </w:pPr>
      <w:r>
        <w:rPr>
          <w:sz w:val="18"/>
        </w:rPr>
        <w:t>Toutes</w:t>
      </w:r>
      <w:r>
        <w:rPr>
          <w:spacing w:val="80"/>
          <w:sz w:val="18"/>
        </w:rPr>
        <w:t xml:space="preserve"> </w:t>
      </w:r>
      <w:r>
        <w:rPr>
          <w:sz w:val="18"/>
        </w:rPr>
        <w:t>les</w:t>
      </w:r>
      <w:r>
        <w:rPr>
          <w:spacing w:val="80"/>
          <w:sz w:val="18"/>
        </w:rPr>
        <w:t xml:space="preserve"> </w:t>
      </w:r>
      <w:r>
        <w:rPr>
          <w:sz w:val="18"/>
        </w:rPr>
        <w:t>références</w:t>
      </w:r>
      <w:r>
        <w:rPr>
          <w:spacing w:val="80"/>
          <w:sz w:val="18"/>
        </w:rPr>
        <w:t xml:space="preserve"> </w:t>
      </w:r>
      <w:r>
        <w:rPr>
          <w:sz w:val="18"/>
        </w:rPr>
        <w:t>bibliographiques</w:t>
      </w:r>
      <w:r>
        <w:rPr>
          <w:spacing w:val="80"/>
          <w:sz w:val="18"/>
        </w:rPr>
        <w:t xml:space="preserve"> </w:t>
      </w:r>
      <w:r>
        <w:rPr>
          <w:sz w:val="18"/>
        </w:rPr>
        <w:t>doivent</w:t>
      </w:r>
      <w:r>
        <w:rPr>
          <w:spacing w:val="80"/>
          <w:sz w:val="18"/>
        </w:rPr>
        <w:t xml:space="preserve"> </w:t>
      </w:r>
      <w:r>
        <w:rPr>
          <w:sz w:val="18"/>
        </w:rPr>
        <w:t>correspondre</w:t>
      </w:r>
      <w:r>
        <w:rPr>
          <w:spacing w:val="80"/>
          <w:sz w:val="18"/>
        </w:rPr>
        <w:t xml:space="preserve"> </w:t>
      </w:r>
      <w:r>
        <w:rPr>
          <w:sz w:val="18"/>
        </w:rPr>
        <w:t>à</w:t>
      </w:r>
      <w:r>
        <w:rPr>
          <w:spacing w:val="80"/>
          <w:sz w:val="18"/>
        </w:rPr>
        <w:t xml:space="preserve"> </w:t>
      </w:r>
      <w:r>
        <w:rPr>
          <w:sz w:val="18"/>
        </w:rPr>
        <w:t>des références</w:t>
      </w:r>
      <w:r>
        <w:rPr>
          <w:spacing w:val="40"/>
          <w:sz w:val="18"/>
        </w:rPr>
        <w:t xml:space="preserve"> </w:t>
      </w:r>
      <w:r>
        <w:rPr>
          <w:sz w:val="18"/>
        </w:rPr>
        <w:t>citées</w:t>
      </w:r>
      <w:r>
        <w:rPr>
          <w:spacing w:val="40"/>
          <w:sz w:val="18"/>
        </w:rPr>
        <w:t xml:space="preserve"> </w:t>
      </w:r>
      <w:r>
        <w:rPr>
          <w:sz w:val="18"/>
        </w:rPr>
        <w:t>dans</w:t>
      </w:r>
      <w:r>
        <w:rPr>
          <w:spacing w:val="40"/>
          <w:sz w:val="18"/>
        </w:rPr>
        <w:t xml:space="preserve"> </w:t>
      </w:r>
      <w:r>
        <w:rPr>
          <w:sz w:val="18"/>
        </w:rPr>
        <w:t>le</w:t>
      </w:r>
      <w:r>
        <w:rPr>
          <w:spacing w:val="40"/>
          <w:sz w:val="18"/>
        </w:rPr>
        <w:t xml:space="preserve"> </w:t>
      </w:r>
      <w:r>
        <w:rPr>
          <w:sz w:val="18"/>
        </w:rPr>
        <w:t>texte</w:t>
      </w:r>
      <w:r>
        <w:rPr>
          <w:spacing w:val="40"/>
          <w:sz w:val="18"/>
        </w:rPr>
        <w:t xml:space="preserve"> </w:t>
      </w:r>
      <w:r>
        <w:rPr>
          <w:sz w:val="18"/>
        </w:rPr>
        <w:t>du</w:t>
      </w:r>
      <w:r>
        <w:rPr>
          <w:spacing w:val="61"/>
          <w:sz w:val="18"/>
        </w:rPr>
        <w:t xml:space="preserve"> </w:t>
      </w:r>
      <w:r>
        <w:rPr>
          <w:sz w:val="18"/>
        </w:rPr>
        <w:t>résumé</w:t>
      </w:r>
      <w:r>
        <w:rPr>
          <w:spacing w:val="40"/>
          <w:sz w:val="18"/>
        </w:rPr>
        <w:t xml:space="preserve"> </w:t>
      </w:r>
      <w:r>
        <w:rPr>
          <w:sz w:val="18"/>
        </w:rPr>
        <w:t>et</w:t>
      </w:r>
      <w:r>
        <w:rPr>
          <w:spacing w:val="40"/>
          <w:sz w:val="18"/>
        </w:rPr>
        <w:t xml:space="preserve"> </w:t>
      </w:r>
      <w:r>
        <w:rPr>
          <w:sz w:val="18"/>
        </w:rPr>
        <w:t>vice</w:t>
      </w:r>
      <w:r>
        <w:rPr>
          <w:spacing w:val="40"/>
          <w:sz w:val="18"/>
        </w:rPr>
        <w:t xml:space="preserve"> </w:t>
      </w:r>
      <w:r>
        <w:rPr>
          <w:sz w:val="18"/>
        </w:rPr>
        <w:t>versa.</w:t>
      </w:r>
      <w:r>
        <w:rPr>
          <w:spacing w:val="40"/>
          <w:sz w:val="18"/>
        </w:rPr>
        <w:t xml:space="preserve"> </w:t>
      </w:r>
      <w:r>
        <w:rPr>
          <w:sz w:val="18"/>
        </w:rPr>
        <w:t>Le</w:t>
      </w:r>
      <w:r>
        <w:rPr>
          <w:spacing w:val="40"/>
          <w:sz w:val="18"/>
        </w:rPr>
        <w:t xml:space="preserve"> </w:t>
      </w:r>
      <w:r>
        <w:rPr>
          <w:sz w:val="18"/>
        </w:rPr>
        <w:t>style</w:t>
      </w:r>
      <w:r>
        <w:rPr>
          <w:spacing w:val="40"/>
          <w:sz w:val="18"/>
        </w:rPr>
        <w:t xml:space="preserve"> </w:t>
      </w:r>
      <w:r>
        <w:rPr>
          <w:sz w:val="18"/>
        </w:rPr>
        <w:t>et</w:t>
      </w:r>
      <w:r>
        <w:rPr>
          <w:spacing w:val="40"/>
          <w:sz w:val="18"/>
        </w:rPr>
        <w:t xml:space="preserve"> </w:t>
      </w:r>
      <w:r>
        <w:rPr>
          <w:sz w:val="18"/>
        </w:rPr>
        <w:t>la</w:t>
      </w:r>
      <w:r>
        <w:rPr>
          <w:spacing w:val="40"/>
          <w:sz w:val="18"/>
        </w:rPr>
        <w:t xml:space="preserve"> </w:t>
      </w:r>
      <w:r>
        <w:rPr>
          <w:sz w:val="18"/>
        </w:rPr>
        <w:t xml:space="preserve">ponctuation des références doivent être conformes aux modèles suivants : </w:t>
      </w:r>
      <w:r>
        <w:rPr>
          <w:b/>
          <w:sz w:val="18"/>
        </w:rPr>
        <w:t xml:space="preserve">Pour un article publié dans une revue </w:t>
      </w:r>
      <w:r>
        <w:rPr>
          <w:sz w:val="18"/>
        </w:rPr>
        <w:t>(indiquer tous les noms des auteurs)</w:t>
      </w:r>
    </w:p>
    <w:p w14:paraId="02197550" w14:textId="67F62AA8" w:rsidR="00E9528B" w:rsidRDefault="00E9528B">
      <w:pPr>
        <w:spacing w:before="1"/>
        <w:ind w:left="1420" w:right="1415" w:firstLine="283"/>
        <w:rPr>
          <w:sz w:val="18"/>
        </w:rPr>
      </w:pPr>
      <w:r w:rsidRPr="00E9528B">
        <w:rPr>
          <w:b/>
          <w:bCs/>
          <w:sz w:val="18"/>
          <w:lang w:val="en-US"/>
        </w:rPr>
        <w:t>Zacher, H.</w:t>
      </w:r>
      <w:r w:rsidRPr="00E9528B">
        <w:rPr>
          <w:sz w:val="18"/>
          <w:lang w:val="en-US"/>
        </w:rPr>
        <w:t xml:space="preserve"> (2013). Maintaining a focus on the future: The role of occupational future time perspective in work motivation. </w:t>
      </w:r>
      <w:r w:rsidRPr="00E9528B">
        <w:rPr>
          <w:i/>
          <w:iCs/>
          <w:sz w:val="18"/>
        </w:rPr>
        <w:t>Journal of Applied Psychology, 98</w:t>
      </w:r>
      <w:r w:rsidRPr="00E9528B">
        <w:rPr>
          <w:sz w:val="18"/>
        </w:rPr>
        <w:t xml:space="preserve">(3), 483–498. </w:t>
      </w:r>
      <w:hyperlink r:id="rId9" w:history="1">
        <w:r w:rsidRPr="0018141C">
          <w:rPr>
            <w:rStyle w:val="Lienhypertexte"/>
            <w:sz w:val="18"/>
          </w:rPr>
          <w:t>https://doi.org/10.1037/a0031303</w:t>
        </w:r>
      </w:hyperlink>
    </w:p>
    <w:p w14:paraId="33433396" w14:textId="77777777" w:rsidR="00E9528B" w:rsidRDefault="00E9528B">
      <w:pPr>
        <w:spacing w:before="1"/>
        <w:ind w:left="1420" w:right="1415" w:firstLine="283"/>
        <w:rPr>
          <w:sz w:val="18"/>
        </w:rPr>
      </w:pPr>
    </w:p>
    <w:p w14:paraId="13135F4C" w14:textId="77777777" w:rsidR="008C749E" w:rsidRDefault="008C749E">
      <w:pPr>
        <w:rPr>
          <w:sz w:val="18"/>
        </w:rPr>
        <w:sectPr w:rsidR="008C749E">
          <w:pgSz w:w="11910" w:h="16850"/>
          <w:pgMar w:top="1940" w:right="1700" w:bottom="3380" w:left="1700" w:header="0" w:footer="3192" w:gutter="0"/>
          <w:cols w:space="720"/>
        </w:sectPr>
      </w:pPr>
    </w:p>
    <w:p w14:paraId="4B34EBDD" w14:textId="77777777" w:rsidR="008C749E" w:rsidRDefault="00000000">
      <w:pPr>
        <w:spacing w:line="205" w:lineRule="exact"/>
        <w:ind w:left="1420"/>
        <w:jc w:val="both"/>
        <w:rPr>
          <w:b/>
          <w:sz w:val="18"/>
        </w:rPr>
      </w:pPr>
      <w:r>
        <w:rPr>
          <w:b/>
          <w:sz w:val="18"/>
        </w:rPr>
        <w:lastRenderedPageBreak/>
        <w:t>Pour</w:t>
      </w:r>
      <w:r>
        <w:rPr>
          <w:b/>
          <w:spacing w:val="-2"/>
          <w:sz w:val="18"/>
        </w:rPr>
        <w:t xml:space="preserve"> </w:t>
      </w:r>
      <w:r>
        <w:rPr>
          <w:b/>
          <w:sz w:val="18"/>
        </w:rPr>
        <w:t>un</w:t>
      </w:r>
      <w:r>
        <w:rPr>
          <w:b/>
          <w:spacing w:val="-3"/>
          <w:sz w:val="18"/>
        </w:rPr>
        <w:t xml:space="preserve"> </w:t>
      </w:r>
      <w:r>
        <w:rPr>
          <w:b/>
          <w:sz w:val="18"/>
        </w:rPr>
        <w:t>chapitre</w:t>
      </w:r>
      <w:r>
        <w:rPr>
          <w:b/>
          <w:spacing w:val="-2"/>
          <w:sz w:val="18"/>
        </w:rPr>
        <w:t xml:space="preserve"> </w:t>
      </w:r>
      <w:r>
        <w:rPr>
          <w:b/>
          <w:sz w:val="18"/>
        </w:rPr>
        <w:t>d'ouvrage</w:t>
      </w:r>
      <w:r>
        <w:rPr>
          <w:b/>
          <w:spacing w:val="-2"/>
          <w:sz w:val="18"/>
        </w:rPr>
        <w:t xml:space="preserve"> </w:t>
      </w:r>
      <w:r>
        <w:rPr>
          <w:b/>
          <w:spacing w:val="-10"/>
          <w:sz w:val="18"/>
        </w:rPr>
        <w:t>:</w:t>
      </w:r>
    </w:p>
    <w:p w14:paraId="24612B71" w14:textId="15A3C79C" w:rsidR="00E9528B" w:rsidRDefault="00E9528B" w:rsidP="00E9528B">
      <w:pPr>
        <w:spacing w:line="207" w:lineRule="exact"/>
        <w:ind w:left="1420" w:right="1422"/>
        <w:jc w:val="both"/>
        <w:rPr>
          <w:sz w:val="18"/>
        </w:rPr>
      </w:pPr>
      <w:r w:rsidRPr="00E9528B">
        <w:rPr>
          <w:b/>
          <w:bCs/>
          <w:sz w:val="18"/>
        </w:rPr>
        <w:t>Dupont, M.</w:t>
      </w:r>
      <w:r w:rsidRPr="00E9528B">
        <w:rPr>
          <w:sz w:val="18"/>
        </w:rPr>
        <w:t xml:space="preserve"> (2022). Le bien-être au travail. </w:t>
      </w:r>
      <w:r w:rsidRPr="00E9528B">
        <w:rPr>
          <w:i/>
          <w:iCs/>
          <w:sz w:val="18"/>
        </w:rPr>
        <w:t>Dans J. Martin (Ed.), Psychologie du travail contemporaine</w:t>
      </w:r>
      <w:r w:rsidRPr="00E9528B">
        <w:rPr>
          <w:sz w:val="18"/>
        </w:rPr>
        <w:t xml:space="preserve"> (pp. 123–145). Presses Universitaires de France. </w:t>
      </w:r>
      <w:hyperlink r:id="rId10" w:history="1">
        <w:r w:rsidRPr="0018141C">
          <w:rPr>
            <w:rStyle w:val="Lienhypertexte"/>
            <w:sz w:val="18"/>
          </w:rPr>
          <w:t>https://doi.org/10.1234/psychotravail.2022.07</w:t>
        </w:r>
      </w:hyperlink>
    </w:p>
    <w:p w14:paraId="39B1EEF5" w14:textId="77777777" w:rsidR="00D931CC" w:rsidRDefault="00D931CC" w:rsidP="00E9528B">
      <w:pPr>
        <w:spacing w:line="207" w:lineRule="exact"/>
        <w:ind w:left="1420" w:right="1422"/>
        <w:jc w:val="both"/>
        <w:rPr>
          <w:b/>
          <w:sz w:val="18"/>
        </w:rPr>
      </w:pPr>
    </w:p>
    <w:p w14:paraId="3FA9036B" w14:textId="4A9E65BD" w:rsidR="008C749E" w:rsidRDefault="00000000" w:rsidP="00E9528B">
      <w:pPr>
        <w:spacing w:line="207" w:lineRule="exact"/>
        <w:ind w:left="1420" w:right="1422"/>
        <w:jc w:val="both"/>
        <w:rPr>
          <w:b/>
          <w:sz w:val="18"/>
        </w:rPr>
      </w:pPr>
      <w:r>
        <w:rPr>
          <w:b/>
          <w:sz w:val="18"/>
        </w:rPr>
        <w:t>Pour</w:t>
      </w:r>
      <w:r>
        <w:rPr>
          <w:b/>
          <w:spacing w:val="-1"/>
          <w:sz w:val="18"/>
        </w:rPr>
        <w:t xml:space="preserve"> </w:t>
      </w:r>
      <w:r>
        <w:rPr>
          <w:b/>
          <w:sz w:val="18"/>
        </w:rPr>
        <w:t>un</w:t>
      </w:r>
      <w:r>
        <w:rPr>
          <w:b/>
          <w:spacing w:val="-3"/>
          <w:sz w:val="18"/>
        </w:rPr>
        <w:t xml:space="preserve"> </w:t>
      </w:r>
      <w:r>
        <w:rPr>
          <w:b/>
          <w:sz w:val="18"/>
        </w:rPr>
        <w:t>ouvrage</w:t>
      </w:r>
      <w:r>
        <w:rPr>
          <w:b/>
          <w:spacing w:val="-1"/>
          <w:sz w:val="18"/>
        </w:rPr>
        <w:t xml:space="preserve"> </w:t>
      </w:r>
      <w:r>
        <w:rPr>
          <w:b/>
          <w:spacing w:val="-10"/>
          <w:sz w:val="18"/>
        </w:rPr>
        <w:t>:</w:t>
      </w:r>
    </w:p>
    <w:p w14:paraId="0248771C" w14:textId="77777777" w:rsidR="00E9528B" w:rsidRDefault="00E9528B">
      <w:pPr>
        <w:spacing w:before="1" w:line="207" w:lineRule="exact"/>
        <w:ind w:left="1420"/>
        <w:jc w:val="both"/>
        <w:rPr>
          <w:sz w:val="18"/>
        </w:rPr>
      </w:pPr>
      <w:r w:rsidRPr="00E9528B">
        <w:rPr>
          <w:sz w:val="18"/>
          <w:lang w:val="en-US"/>
        </w:rPr>
        <w:t xml:space="preserve">Bandura, A. (1997). </w:t>
      </w:r>
      <w:r w:rsidRPr="00E9528B">
        <w:rPr>
          <w:i/>
          <w:iCs/>
          <w:sz w:val="18"/>
          <w:lang w:val="en-US"/>
        </w:rPr>
        <w:t>Self-efficacy: The exercise of control</w:t>
      </w:r>
      <w:r w:rsidRPr="00E9528B">
        <w:rPr>
          <w:sz w:val="18"/>
          <w:lang w:val="en-US"/>
        </w:rPr>
        <w:t xml:space="preserve">. </w:t>
      </w:r>
      <w:r w:rsidRPr="00E9528B">
        <w:rPr>
          <w:sz w:val="18"/>
        </w:rPr>
        <w:t>Macmillan.</w:t>
      </w:r>
    </w:p>
    <w:p w14:paraId="2D3E5061" w14:textId="77777777" w:rsidR="00D931CC" w:rsidRDefault="00D931CC">
      <w:pPr>
        <w:spacing w:before="1" w:line="207" w:lineRule="exact"/>
        <w:ind w:left="1420"/>
        <w:jc w:val="both"/>
        <w:rPr>
          <w:b/>
          <w:sz w:val="18"/>
        </w:rPr>
      </w:pPr>
    </w:p>
    <w:p w14:paraId="3F69FDCA" w14:textId="6C7DB2B9" w:rsidR="008C749E" w:rsidRDefault="00000000">
      <w:pPr>
        <w:spacing w:before="1" w:line="207" w:lineRule="exact"/>
        <w:ind w:left="1420"/>
        <w:jc w:val="both"/>
        <w:rPr>
          <w:b/>
          <w:sz w:val="18"/>
        </w:rPr>
      </w:pPr>
      <w:r>
        <w:rPr>
          <w:b/>
          <w:sz w:val="18"/>
        </w:rPr>
        <w:t>Pour</w:t>
      </w:r>
      <w:r>
        <w:rPr>
          <w:b/>
          <w:spacing w:val="-5"/>
          <w:sz w:val="18"/>
        </w:rPr>
        <w:t xml:space="preserve"> </w:t>
      </w:r>
      <w:r>
        <w:rPr>
          <w:b/>
          <w:sz w:val="18"/>
        </w:rPr>
        <w:t>une</w:t>
      </w:r>
      <w:r>
        <w:rPr>
          <w:b/>
          <w:spacing w:val="-3"/>
          <w:sz w:val="18"/>
        </w:rPr>
        <w:t xml:space="preserve"> </w:t>
      </w:r>
      <w:r>
        <w:rPr>
          <w:b/>
          <w:sz w:val="18"/>
        </w:rPr>
        <w:t>communication</w:t>
      </w:r>
      <w:r>
        <w:rPr>
          <w:b/>
          <w:spacing w:val="-2"/>
          <w:sz w:val="18"/>
        </w:rPr>
        <w:t xml:space="preserve"> </w:t>
      </w:r>
      <w:r>
        <w:rPr>
          <w:b/>
          <w:spacing w:val="-10"/>
          <w:sz w:val="18"/>
        </w:rPr>
        <w:t>:</w:t>
      </w:r>
    </w:p>
    <w:p w14:paraId="6039F616" w14:textId="7B2D9FD4" w:rsidR="008C749E" w:rsidRDefault="00000000">
      <w:pPr>
        <w:ind w:left="1420" w:right="1414"/>
        <w:jc w:val="both"/>
        <w:rPr>
          <w:sz w:val="18"/>
        </w:rPr>
      </w:pPr>
      <w:r>
        <w:rPr>
          <w:sz w:val="18"/>
        </w:rPr>
        <w:t>Si la</w:t>
      </w:r>
      <w:r>
        <w:rPr>
          <w:spacing w:val="-3"/>
          <w:sz w:val="18"/>
        </w:rPr>
        <w:t xml:space="preserve"> </w:t>
      </w:r>
      <w:r>
        <w:rPr>
          <w:sz w:val="18"/>
        </w:rPr>
        <w:t>communication</w:t>
      </w:r>
      <w:r>
        <w:rPr>
          <w:spacing w:val="-2"/>
          <w:sz w:val="18"/>
        </w:rPr>
        <w:t xml:space="preserve"> </w:t>
      </w:r>
      <w:r>
        <w:rPr>
          <w:sz w:val="18"/>
        </w:rPr>
        <w:t>est</w:t>
      </w:r>
      <w:r>
        <w:rPr>
          <w:spacing w:val="-3"/>
          <w:sz w:val="18"/>
        </w:rPr>
        <w:t xml:space="preserve"> </w:t>
      </w:r>
      <w:r>
        <w:rPr>
          <w:sz w:val="18"/>
        </w:rPr>
        <w:t>publiée</w:t>
      </w:r>
      <w:r>
        <w:rPr>
          <w:spacing w:val="-4"/>
          <w:sz w:val="18"/>
        </w:rPr>
        <w:t xml:space="preserve"> </w:t>
      </w:r>
      <w:r>
        <w:rPr>
          <w:sz w:val="18"/>
        </w:rPr>
        <w:t>dans</w:t>
      </w:r>
      <w:r>
        <w:rPr>
          <w:spacing w:val="-1"/>
          <w:sz w:val="18"/>
        </w:rPr>
        <w:t xml:space="preserve"> </w:t>
      </w:r>
      <w:r>
        <w:rPr>
          <w:sz w:val="18"/>
        </w:rPr>
        <w:t>des</w:t>
      </w:r>
      <w:r>
        <w:rPr>
          <w:spacing w:val="-1"/>
          <w:sz w:val="18"/>
        </w:rPr>
        <w:t xml:space="preserve"> </w:t>
      </w:r>
      <w:r>
        <w:rPr>
          <w:sz w:val="18"/>
        </w:rPr>
        <w:t>Actes</w:t>
      </w:r>
      <w:r>
        <w:rPr>
          <w:spacing w:val="-4"/>
          <w:sz w:val="18"/>
        </w:rPr>
        <w:t xml:space="preserve"> </w:t>
      </w:r>
      <w:r>
        <w:rPr>
          <w:sz w:val="18"/>
        </w:rPr>
        <w:t>disponibles</w:t>
      </w:r>
      <w:r>
        <w:rPr>
          <w:spacing w:val="-1"/>
          <w:sz w:val="18"/>
        </w:rPr>
        <w:t xml:space="preserve"> </w:t>
      </w:r>
      <w:r>
        <w:rPr>
          <w:sz w:val="18"/>
        </w:rPr>
        <w:t>chez</w:t>
      </w:r>
      <w:r>
        <w:rPr>
          <w:spacing w:val="-1"/>
          <w:sz w:val="18"/>
        </w:rPr>
        <w:t xml:space="preserve"> </w:t>
      </w:r>
      <w:r>
        <w:rPr>
          <w:sz w:val="18"/>
        </w:rPr>
        <w:t>un</w:t>
      </w:r>
      <w:r>
        <w:rPr>
          <w:spacing w:val="-2"/>
          <w:sz w:val="18"/>
        </w:rPr>
        <w:t xml:space="preserve"> </w:t>
      </w:r>
      <w:r>
        <w:rPr>
          <w:sz w:val="18"/>
        </w:rPr>
        <w:t>éditeur,</w:t>
      </w:r>
      <w:r>
        <w:rPr>
          <w:spacing w:val="-3"/>
          <w:sz w:val="18"/>
        </w:rPr>
        <w:t xml:space="preserve"> </w:t>
      </w:r>
      <w:r>
        <w:rPr>
          <w:sz w:val="18"/>
        </w:rPr>
        <w:t>la référence est donnée comme celle d’un chapitre d'ouvrage. Si la communication est référencée dans des Actes non diffusés, la référence sera donnée ainsi</w:t>
      </w:r>
      <w:r w:rsidR="00E9528B">
        <w:rPr>
          <w:sz w:val="18"/>
        </w:rPr>
        <w:t xml:space="preserve"> </w:t>
      </w:r>
      <w:r>
        <w:rPr>
          <w:sz w:val="18"/>
        </w:rPr>
        <w:t>:</w:t>
      </w:r>
    </w:p>
    <w:p w14:paraId="01FCC578" w14:textId="77777777" w:rsidR="00D931CC" w:rsidRDefault="00D931CC" w:rsidP="00DC186A">
      <w:pPr>
        <w:spacing w:line="207" w:lineRule="exact"/>
        <w:ind w:left="1701" w:right="1422" w:hanging="283"/>
        <w:jc w:val="both"/>
        <w:rPr>
          <w:sz w:val="18"/>
        </w:rPr>
      </w:pPr>
      <w:r w:rsidRPr="00D931CC">
        <w:rPr>
          <w:b/>
          <w:bCs/>
          <w:sz w:val="18"/>
        </w:rPr>
        <w:t>Delobbe, N. &amp; Ninove, A.</w:t>
      </w:r>
      <w:r w:rsidRPr="00D931CC">
        <w:rPr>
          <w:sz w:val="18"/>
        </w:rPr>
        <w:t xml:space="preserve"> (2008). Motivations, contrat psychologique et implication des travailleurs intérimaires à l’égard de l’agence et de l’entreprise cliente. </w:t>
      </w:r>
      <w:r w:rsidRPr="00D931CC">
        <w:rPr>
          <w:i/>
          <w:iCs/>
          <w:sz w:val="18"/>
        </w:rPr>
        <w:t>Dans Entre tradition et innovation, comment transformons-nous l’univers du travail ? Actes du 15ᵉ Congrès de l’Association internationale de psychologie du travail de langue française (AIPTLF, Québec, 19–22 août 2008)</w:t>
      </w:r>
      <w:r w:rsidRPr="00D931CC">
        <w:rPr>
          <w:sz w:val="18"/>
        </w:rPr>
        <w:t xml:space="preserve"> (pp. XX–XX). Presses de l’Université du Québec. </w:t>
      </w:r>
    </w:p>
    <w:p w14:paraId="29FD10E4" w14:textId="77777777" w:rsidR="00D931CC" w:rsidRDefault="00D931CC" w:rsidP="00D931CC">
      <w:pPr>
        <w:spacing w:line="207" w:lineRule="exact"/>
        <w:ind w:left="1420" w:right="1422"/>
        <w:jc w:val="both"/>
        <w:rPr>
          <w:b/>
          <w:sz w:val="18"/>
        </w:rPr>
      </w:pPr>
    </w:p>
    <w:p w14:paraId="3C6DFD16" w14:textId="593038BA" w:rsidR="008C749E" w:rsidRDefault="00000000" w:rsidP="00D931CC">
      <w:pPr>
        <w:spacing w:line="207" w:lineRule="exact"/>
        <w:ind w:left="1420" w:right="1422"/>
        <w:jc w:val="both"/>
        <w:rPr>
          <w:b/>
          <w:sz w:val="18"/>
        </w:rPr>
      </w:pPr>
      <w:r>
        <w:rPr>
          <w:b/>
          <w:sz w:val="18"/>
        </w:rPr>
        <w:t>Pour</w:t>
      </w:r>
      <w:r>
        <w:rPr>
          <w:b/>
          <w:spacing w:val="-3"/>
          <w:sz w:val="18"/>
        </w:rPr>
        <w:t xml:space="preserve"> </w:t>
      </w:r>
      <w:r>
        <w:rPr>
          <w:b/>
          <w:sz w:val="18"/>
        </w:rPr>
        <w:t>tout</w:t>
      </w:r>
      <w:r>
        <w:rPr>
          <w:b/>
          <w:spacing w:val="-2"/>
          <w:sz w:val="18"/>
        </w:rPr>
        <w:t xml:space="preserve"> </w:t>
      </w:r>
      <w:r>
        <w:rPr>
          <w:b/>
          <w:sz w:val="18"/>
        </w:rPr>
        <w:t>document</w:t>
      </w:r>
      <w:r>
        <w:rPr>
          <w:b/>
          <w:spacing w:val="-4"/>
          <w:sz w:val="18"/>
        </w:rPr>
        <w:t xml:space="preserve"> </w:t>
      </w:r>
      <w:r>
        <w:rPr>
          <w:b/>
          <w:sz w:val="18"/>
        </w:rPr>
        <w:t>non</w:t>
      </w:r>
      <w:r>
        <w:rPr>
          <w:b/>
          <w:spacing w:val="-2"/>
          <w:sz w:val="18"/>
        </w:rPr>
        <w:t xml:space="preserve"> </w:t>
      </w:r>
      <w:r>
        <w:rPr>
          <w:b/>
          <w:sz w:val="18"/>
        </w:rPr>
        <w:t>publié</w:t>
      </w:r>
      <w:r>
        <w:rPr>
          <w:b/>
          <w:spacing w:val="-5"/>
          <w:sz w:val="18"/>
        </w:rPr>
        <w:t xml:space="preserve"> </w:t>
      </w:r>
      <w:r>
        <w:rPr>
          <w:b/>
          <w:sz w:val="18"/>
        </w:rPr>
        <w:t>(mémoire,</w:t>
      </w:r>
      <w:r>
        <w:rPr>
          <w:b/>
          <w:spacing w:val="-2"/>
          <w:sz w:val="18"/>
        </w:rPr>
        <w:t xml:space="preserve"> </w:t>
      </w:r>
      <w:r>
        <w:rPr>
          <w:b/>
          <w:sz w:val="18"/>
        </w:rPr>
        <w:t>thèse…)</w:t>
      </w:r>
      <w:r>
        <w:rPr>
          <w:b/>
          <w:spacing w:val="-1"/>
          <w:sz w:val="18"/>
        </w:rPr>
        <w:t xml:space="preserve"> </w:t>
      </w:r>
      <w:r>
        <w:rPr>
          <w:b/>
          <w:spacing w:val="-10"/>
          <w:sz w:val="18"/>
        </w:rPr>
        <w:t>:</w:t>
      </w:r>
    </w:p>
    <w:p w14:paraId="62931BA4" w14:textId="77777777" w:rsidR="008C749E" w:rsidRDefault="00000000">
      <w:pPr>
        <w:ind w:left="1703" w:right="1417" w:hanging="284"/>
        <w:jc w:val="both"/>
        <w:rPr>
          <w:sz w:val="18"/>
        </w:rPr>
      </w:pPr>
      <w:r>
        <w:rPr>
          <w:sz w:val="18"/>
        </w:rPr>
        <w:t xml:space="preserve">Mayaki, F. (2008). </w:t>
      </w:r>
      <w:r>
        <w:rPr>
          <w:i/>
          <w:sz w:val="18"/>
        </w:rPr>
        <w:t>Effet des croyances, des normes et des valeurs sur les changements d’attitude</w:t>
      </w:r>
      <w:r>
        <w:rPr>
          <w:i/>
          <w:spacing w:val="-2"/>
          <w:sz w:val="18"/>
        </w:rPr>
        <w:t xml:space="preserve"> </w:t>
      </w:r>
      <w:r>
        <w:rPr>
          <w:i/>
          <w:sz w:val="18"/>
        </w:rPr>
        <w:t xml:space="preserve">: Exemple de la planification familiale au Niger </w:t>
      </w:r>
      <w:r>
        <w:rPr>
          <w:sz w:val="18"/>
        </w:rPr>
        <w:t>(Thèse de doctorat). Université Pierre Mendès France, Grenoble II.</w:t>
      </w:r>
    </w:p>
    <w:p w14:paraId="6A09044F" w14:textId="77777777" w:rsidR="00DC186A" w:rsidRDefault="00DC186A">
      <w:pPr>
        <w:spacing w:before="1" w:line="207" w:lineRule="exact"/>
        <w:ind w:left="1420"/>
        <w:rPr>
          <w:b/>
          <w:sz w:val="18"/>
        </w:rPr>
      </w:pPr>
    </w:p>
    <w:p w14:paraId="40985CF0" w14:textId="442C1406" w:rsidR="008C749E" w:rsidRDefault="00000000">
      <w:pPr>
        <w:spacing w:before="1" w:line="207" w:lineRule="exact"/>
        <w:ind w:left="1420"/>
        <w:rPr>
          <w:b/>
          <w:sz w:val="18"/>
        </w:rPr>
      </w:pPr>
      <w:r>
        <w:rPr>
          <w:b/>
          <w:sz w:val="18"/>
        </w:rPr>
        <w:t>Pour</w:t>
      </w:r>
      <w:r>
        <w:rPr>
          <w:b/>
          <w:spacing w:val="-3"/>
          <w:sz w:val="18"/>
        </w:rPr>
        <w:t xml:space="preserve"> </w:t>
      </w:r>
      <w:r>
        <w:rPr>
          <w:b/>
          <w:sz w:val="18"/>
        </w:rPr>
        <w:t>un</w:t>
      </w:r>
      <w:r>
        <w:rPr>
          <w:b/>
          <w:spacing w:val="-3"/>
          <w:sz w:val="18"/>
        </w:rPr>
        <w:t xml:space="preserve"> </w:t>
      </w:r>
      <w:r>
        <w:rPr>
          <w:b/>
          <w:sz w:val="18"/>
        </w:rPr>
        <w:t>document</w:t>
      </w:r>
      <w:r>
        <w:rPr>
          <w:b/>
          <w:spacing w:val="-2"/>
          <w:sz w:val="18"/>
        </w:rPr>
        <w:t xml:space="preserve"> </w:t>
      </w:r>
      <w:r>
        <w:rPr>
          <w:b/>
          <w:sz w:val="18"/>
        </w:rPr>
        <w:t>internet</w:t>
      </w:r>
      <w:r>
        <w:rPr>
          <w:b/>
          <w:spacing w:val="2"/>
          <w:sz w:val="18"/>
        </w:rPr>
        <w:t xml:space="preserve"> </w:t>
      </w:r>
      <w:r>
        <w:rPr>
          <w:b/>
          <w:spacing w:val="-10"/>
          <w:sz w:val="18"/>
        </w:rPr>
        <w:t>:</w:t>
      </w:r>
    </w:p>
    <w:p w14:paraId="30322E6B" w14:textId="7A9AFB00" w:rsidR="008C749E" w:rsidRPr="00D931CC" w:rsidRDefault="00D931CC" w:rsidP="00D931CC">
      <w:pPr>
        <w:tabs>
          <w:tab w:val="left" w:pos="3625"/>
          <w:tab w:val="left" w:pos="5179"/>
          <w:tab w:val="left" w:pos="6820"/>
        </w:tabs>
        <w:ind w:left="1703" w:right="1415" w:hanging="284"/>
        <w:rPr>
          <w:sz w:val="18"/>
          <w:lang w:val="en-US"/>
        </w:rPr>
      </w:pPr>
      <w:r w:rsidRPr="00D931CC">
        <w:rPr>
          <w:b/>
          <w:bCs/>
          <w:sz w:val="18"/>
          <w:lang w:val="en-US"/>
        </w:rPr>
        <w:t>Zacher, H.</w:t>
      </w:r>
      <w:r w:rsidRPr="00D931CC">
        <w:rPr>
          <w:sz w:val="18"/>
          <w:lang w:val="en-US"/>
        </w:rPr>
        <w:t xml:space="preserve"> (2020). </w:t>
      </w:r>
      <w:r w:rsidRPr="00D931CC">
        <w:rPr>
          <w:i/>
          <w:iCs/>
          <w:sz w:val="18"/>
          <w:lang w:val="en-US"/>
        </w:rPr>
        <w:t>Psychological aging at work: A review and future research agenda</w:t>
      </w:r>
      <w:r w:rsidRPr="00D931CC">
        <w:rPr>
          <w:sz w:val="18"/>
          <w:lang w:val="en-US"/>
        </w:rPr>
        <w:t>. University of Leipzig. https://www.uni-leipzig.de/fileadmin/zacher2020-aging-work.pdf</w:t>
      </w:r>
    </w:p>
    <w:sectPr w:rsidR="008C749E" w:rsidRPr="00D931CC">
      <w:pgSz w:w="11910" w:h="16850"/>
      <w:pgMar w:top="1940" w:right="1700" w:bottom="3380" w:left="1700" w:header="0" w:footer="3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DDEE" w14:textId="77777777" w:rsidR="001A12AF" w:rsidRDefault="001A12AF">
      <w:r>
        <w:separator/>
      </w:r>
    </w:p>
  </w:endnote>
  <w:endnote w:type="continuationSeparator" w:id="0">
    <w:p w14:paraId="195CA0DC" w14:textId="77777777" w:rsidR="001A12AF" w:rsidRDefault="001A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3BDE" w14:textId="77777777" w:rsidR="008C749E" w:rsidRDefault="00000000">
    <w:pPr>
      <w:pStyle w:val="Corpsdetexte"/>
      <w:spacing w:line="14" w:lineRule="auto"/>
      <w:rPr>
        <w:sz w:val="20"/>
      </w:rPr>
    </w:pPr>
    <w:r>
      <w:rPr>
        <w:noProof/>
        <w:sz w:val="20"/>
      </w:rPr>
      <mc:AlternateContent>
        <mc:Choice Requires="wps">
          <w:drawing>
            <wp:anchor distT="0" distB="0" distL="0" distR="0" simplePos="0" relativeHeight="487528448" behindDoc="1" locked="0" layoutInCell="1" allowOverlap="1" wp14:anchorId="24FA9495" wp14:editId="3C22E7DA">
              <wp:simplePos x="0" y="0"/>
              <wp:positionH relativeFrom="page">
                <wp:posOffset>3711575</wp:posOffset>
              </wp:positionH>
              <wp:positionV relativeFrom="page">
                <wp:posOffset>8527160</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2257A3A" w14:textId="77777777" w:rsidR="008C749E"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24FA9495" id="_x0000_t202" coordsize="21600,21600" o:spt="202" path="m,l,21600r21600,l21600,xe">
              <v:stroke joinstyle="miter"/>
              <v:path gradientshapeok="t" o:connecttype="rect"/>
            </v:shapetype>
            <v:shape id="Textbox 1" o:spid="_x0000_s1026" type="#_x0000_t202" style="position:absolute;margin-left:292.25pt;margin-top:671.45pt;width:12.05pt;height:1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" filled="f" stroked="f">
              <v:textbox inset="0,0,0,0">
                <w:txbxContent>
                  <w:p w14:paraId="22257A3A" w14:textId="77777777" w:rsidR="008C749E"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954F4" w14:textId="77777777" w:rsidR="001A12AF" w:rsidRDefault="001A12AF">
      <w:r>
        <w:separator/>
      </w:r>
    </w:p>
  </w:footnote>
  <w:footnote w:type="continuationSeparator" w:id="0">
    <w:p w14:paraId="45FB69DF" w14:textId="77777777" w:rsidR="001A12AF" w:rsidRDefault="001A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7B5A"/>
    <w:multiLevelType w:val="hybridMultilevel"/>
    <w:tmpl w:val="F3E406FC"/>
    <w:lvl w:ilvl="0" w:tplc="4C6EA280">
      <w:start w:val="1"/>
      <w:numFmt w:val="decimal"/>
      <w:lvlText w:val="%1."/>
      <w:lvlJc w:val="left"/>
      <w:pPr>
        <w:ind w:left="1641" w:hanging="221"/>
      </w:pPr>
      <w:rPr>
        <w:rFonts w:ascii="Times New Roman" w:eastAsia="Times New Roman" w:hAnsi="Times New Roman" w:cs="Times New Roman" w:hint="default"/>
        <w:b/>
        <w:bCs/>
        <w:i w:val="0"/>
        <w:iCs w:val="0"/>
        <w:spacing w:val="0"/>
        <w:w w:val="100"/>
        <w:sz w:val="22"/>
        <w:szCs w:val="22"/>
        <w:lang w:val="fr-FR" w:eastAsia="en-US" w:bidi="ar-SA"/>
      </w:rPr>
    </w:lvl>
    <w:lvl w:ilvl="1" w:tplc="7666CA7E">
      <w:numFmt w:val="bullet"/>
      <w:lvlText w:val="•"/>
      <w:lvlJc w:val="left"/>
      <w:pPr>
        <w:ind w:left="2326" w:hanging="221"/>
      </w:pPr>
      <w:rPr>
        <w:rFonts w:hint="default"/>
        <w:lang w:val="fr-FR" w:eastAsia="en-US" w:bidi="ar-SA"/>
      </w:rPr>
    </w:lvl>
    <w:lvl w:ilvl="2" w:tplc="BAACEC9C">
      <w:numFmt w:val="bullet"/>
      <w:lvlText w:val="•"/>
      <w:lvlJc w:val="left"/>
      <w:pPr>
        <w:ind w:left="3013" w:hanging="221"/>
      </w:pPr>
      <w:rPr>
        <w:rFonts w:hint="default"/>
        <w:lang w:val="fr-FR" w:eastAsia="en-US" w:bidi="ar-SA"/>
      </w:rPr>
    </w:lvl>
    <w:lvl w:ilvl="3" w:tplc="CCF0C6CA">
      <w:numFmt w:val="bullet"/>
      <w:lvlText w:val="•"/>
      <w:lvlJc w:val="left"/>
      <w:pPr>
        <w:ind w:left="3699" w:hanging="221"/>
      </w:pPr>
      <w:rPr>
        <w:rFonts w:hint="default"/>
        <w:lang w:val="fr-FR" w:eastAsia="en-US" w:bidi="ar-SA"/>
      </w:rPr>
    </w:lvl>
    <w:lvl w:ilvl="4" w:tplc="E826862E">
      <w:numFmt w:val="bullet"/>
      <w:lvlText w:val="•"/>
      <w:lvlJc w:val="left"/>
      <w:pPr>
        <w:ind w:left="4386" w:hanging="221"/>
      </w:pPr>
      <w:rPr>
        <w:rFonts w:hint="default"/>
        <w:lang w:val="fr-FR" w:eastAsia="en-US" w:bidi="ar-SA"/>
      </w:rPr>
    </w:lvl>
    <w:lvl w:ilvl="5" w:tplc="3ABC91DC">
      <w:numFmt w:val="bullet"/>
      <w:lvlText w:val="•"/>
      <w:lvlJc w:val="left"/>
      <w:pPr>
        <w:ind w:left="5073" w:hanging="221"/>
      </w:pPr>
      <w:rPr>
        <w:rFonts w:hint="default"/>
        <w:lang w:val="fr-FR" w:eastAsia="en-US" w:bidi="ar-SA"/>
      </w:rPr>
    </w:lvl>
    <w:lvl w:ilvl="6" w:tplc="4D0C43EA">
      <w:numFmt w:val="bullet"/>
      <w:lvlText w:val="•"/>
      <w:lvlJc w:val="left"/>
      <w:pPr>
        <w:ind w:left="5759" w:hanging="221"/>
      </w:pPr>
      <w:rPr>
        <w:rFonts w:hint="default"/>
        <w:lang w:val="fr-FR" w:eastAsia="en-US" w:bidi="ar-SA"/>
      </w:rPr>
    </w:lvl>
    <w:lvl w:ilvl="7" w:tplc="DDE090CE">
      <w:numFmt w:val="bullet"/>
      <w:lvlText w:val="•"/>
      <w:lvlJc w:val="left"/>
      <w:pPr>
        <w:ind w:left="6446" w:hanging="221"/>
      </w:pPr>
      <w:rPr>
        <w:rFonts w:hint="default"/>
        <w:lang w:val="fr-FR" w:eastAsia="en-US" w:bidi="ar-SA"/>
      </w:rPr>
    </w:lvl>
    <w:lvl w:ilvl="8" w:tplc="96F84AA8">
      <w:numFmt w:val="bullet"/>
      <w:lvlText w:val="•"/>
      <w:lvlJc w:val="left"/>
      <w:pPr>
        <w:ind w:left="7133" w:hanging="221"/>
      </w:pPr>
      <w:rPr>
        <w:rFonts w:hint="default"/>
        <w:lang w:val="fr-FR" w:eastAsia="en-US" w:bidi="ar-SA"/>
      </w:rPr>
    </w:lvl>
  </w:abstractNum>
  <w:num w:numId="1" w16cid:durableId="33607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9E"/>
    <w:rsid w:val="001A12AF"/>
    <w:rsid w:val="00256CF1"/>
    <w:rsid w:val="00282A67"/>
    <w:rsid w:val="0035195A"/>
    <w:rsid w:val="0070343D"/>
    <w:rsid w:val="008C749E"/>
    <w:rsid w:val="00CB136D"/>
    <w:rsid w:val="00D85145"/>
    <w:rsid w:val="00D931CC"/>
    <w:rsid w:val="00DC186A"/>
    <w:rsid w:val="00E9528B"/>
    <w:rsid w:val="00ED1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CF3A"/>
  <w15:docId w15:val="{7BB6B2BA-8ABE-4AD3-BBA0-ECD76C77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line="252" w:lineRule="exact"/>
      <w:ind w:left="1640" w:hanging="22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52" w:lineRule="exact"/>
      <w:ind w:left="1640" w:hanging="220"/>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CB136D"/>
    <w:rPr>
      <w:sz w:val="16"/>
      <w:szCs w:val="16"/>
    </w:rPr>
  </w:style>
  <w:style w:type="paragraph" w:styleId="Commentaire">
    <w:name w:val="annotation text"/>
    <w:basedOn w:val="Normal"/>
    <w:link w:val="CommentaireCar"/>
    <w:uiPriority w:val="99"/>
    <w:unhideWhenUsed/>
    <w:rsid w:val="00CB136D"/>
    <w:rPr>
      <w:sz w:val="20"/>
      <w:szCs w:val="20"/>
    </w:rPr>
  </w:style>
  <w:style w:type="character" w:customStyle="1" w:styleId="CommentaireCar">
    <w:name w:val="Commentaire Car"/>
    <w:basedOn w:val="Policepardfaut"/>
    <w:link w:val="Commentaire"/>
    <w:uiPriority w:val="99"/>
    <w:rsid w:val="00CB136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CB136D"/>
    <w:rPr>
      <w:b/>
      <w:bCs/>
    </w:rPr>
  </w:style>
  <w:style w:type="character" w:customStyle="1" w:styleId="ObjetducommentaireCar">
    <w:name w:val="Objet du commentaire Car"/>
    <w:basedOn w:val="CommentaireCar"/>
    <w:link w:val="Objetducommentaire"/>
    <w:uiPriority w:val="99"/>
    <w:semiHidden/>
    <w:rsid w:val="00CB136D"/>
    <w:rPr>
      <w:rFonts w:ascii="Times New Roman" w:eastAsia="Times New Roman" w:hAnsi="Times New Roman" w:cs="Times New Roman"/>
      <w:b/>
      <w:bCs/>
      <w:sz w:val="20"/>
      <w:szCs w:val="20"/>
      <w:lang w:val="fr-FR"/>
    </w:rPr>
  </w:style>
  <w:style w:type="character" w:styleId="Lienhypertexte">
    <w:name w:val="Hyperlink"/>
    <w:basedOn w:val="Policepardfaut"/>
    <w:uiPriority w:val="99"/>
    <w:unhideWhenUsed/>
    <w:rsid w:val="00E9528B"/>
    <w:rPr>
      <w:color w:val="0000FF" w:themeColor="hyperlink"/>
      <w:u w:val="single"/>
    </w:rPr>
  </w:style>
  <w:style w:type="character" w:styleId="Mentionnonrsolue">
    <w:name w:val="Unresolved Mention"/>
    <w:basedOn w:val="Policepardfaut"/>
    <w:uiPriority w:val="99"/>
    <w:semiHidden/>
    <w:unhideWhenUsed/>
    <w:rsid w:val="00E9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234/psychotravail.2022.07" TargetMode="External"/><Relationship Id="rId4" Type="http://schemas.openxmlformats.org/officeDocument/2006/relationships/webSettings" Target="webSettings.xml"/><Relationship Id="rId9" Type="http://schemas.openxmlformats.org/officeDocument/2006/relationships/hyperlink" Target="https://doi.org/10.1037/a0031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Tiffany Desruelles</cp:lastModifiedBy>
  <cp:revision>2</cp:revision>
  <dcterms:created xsi:type="dcterms:W3CDTF">2025-07-17T13:11:00Z</dcterms:created>
  <dcterms:modified xsi:type="dcterms:W3CDTF">2025-07-17T13:11:00Z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ies>
</file>